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157">
        <w:rPr>
          <w:rFonts w:ascii="Times New Roman" w:eastAsia="Calibri" w:hAnsi="Times New Roman" w:cs="Times New Roman"/>
          <w:sz w:val="28"/>
          <w:szCs w:val="28"/>
        </w:rPr>
        <w:t>Требования к публикации статьи</w:t>
      </w:r>
    </w:p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Планируемые разделы сборника «Проблемы и перспективы развития систем оценки качества образования. Внутренние системы оценки качества образования – основа эффективного управления качеством образования»:</w:t>
      </w: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Раздел 1. «Интеграция региональных, муниципальных и институциональных механизмов управления качеством образования как основа устойчивого развития региональной системы оценки качества образования». </w:t>
      </w: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Раздел 2. «Модель эффективного муниципального управления качеством образования».</w:t>
      </w:r>
    </w:p>
    <w:p w:rsidR="00444157" w:rsidRPr="00444157" w:rsidRDefault="00444157" w:rsidP="004441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Раздел 3. «Формирование объективной внутренней системы оценки качества образования как основа эффективного управления качеством образования на всех уровнях».</w:t>
      </w:r>
    </w:p>
    <w:p w:rsidR="00444157" w:rsidRPr="00444157" w:rsidRDefault="00444157" w:rsidP="00444157">
      <w:pPr>
        <w:rPr>
          <w:rFonts w:ascii="Times New Roman" w:hAnsi="Times New Roman" w:cs="Times New Roman"/>
          <w:bCs/>
          <w:sz w:val="28"/>
          <w:szCs w:val="28"/>
        </w:rPr>
      </w:pPr>
    </w:p>
    <w:p w:rsidR="00444157" w:rsidRPr="00444157" w:rsidRDefault="00444157" w:rsidP="00444157">
      <w:pPr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157">
        <w:rPr>
          <w:rFonts w:ascii="Times New Roman" w:hAnsi="Times New Roman" w:cs="Times New Roman"/>
          <w:bCs/>
          <w:sz w:val="28"/>
          <w:szCs w:val="28"/>
        </w:rPr>
        <w:t>1. Требования к оформлению статьи</w:t>
      </w:r>
    </w:p>
    <w:p w:rsidR="00444157" w:rsidRPr="00444157" w:rsidRDefault="00444157" w:rsidP="00444157">
      <w:pPr>
        <w:pStyle w:val="2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58"/>
      </w:tblGrid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Параметры документа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1. Документ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; формат А4 (210х297 мм)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Объем статьи 4-12 страниц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3. Шрифт –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; кегль – 16; межстрочный интервал – 1,15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4. Отступ красной строки – 1,25 см; отступ между абзацами – 0 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 xml:space="preserve">5. Поля: 22 мм  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6. Выравнивание текста по ширине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7. Сокращения слов не допускаются, кроме общепринятых, аббревиатуры включаются в текст лишь после их первого упоминания с полной расшифровкой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8. Все страницы статьи, включая иллюстрации и приложения, нумеруются по порядку без пропусков и повторений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Структура статьи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Название статьи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Ф.И.О. автора(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), город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Текст статьи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Сведения об авторе(ах): Ф.И.О., учёные степень и звание, должность, место работы, город (для всех авторов статьи), e-</w:t>
            </w:r>
            <w:proofErr w:type="spellStart"/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Таблицы должны содержать только необходимые данные и представлять собой обобщенные и статистически обработанные материалы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На все таблицы должны быть приведены ссылки в тексте статьи. При ссылке следует писать слово «таблица» с указанием её номера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Каждая таблица снабжается заголовком и вставляется в текст после абзаца с первой ссылкой на нее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Таблицы нумеруют арабскими цифрами сквозной нумерацией или в пределах главы (раздела)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Перечень таблиц указывают в списке иллюстративного материала. Таблицы оформляют в соответствии с требованиями ГОСТ 2.105–2019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Каждая иллюстрация снабжается заголовком и вставляется в текст после абзаца с первой ссылкой на нее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Иллюстрации нумеруют арабскими цифрами сквозной нумерацией или в пределах главы (раздела)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4. На все иллюстрации должны быть приведены ссылки в тексте статьи.  При ссылке следует писать слово «рисунок» с указанием его номера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Иллюстративный материал оформляют в соответствии с требованиями ГОСТ 2.105–2019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При оформлении формул в качестве символов используют обозначения, установленные соответствующими национальными стандартами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Пояснения символов должны быть приведены в тексте или непосредственно под формулой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Формулы в тексте статьи нумеруют арабскими цифрами сквозной нумерацией или в пределах главы (раздела)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4. Номер заключают в круглые скобки и записывают на уровне формулы справа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5. Формулы оформляют в соответствии с требованиями ГОСТ 2.105–2019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1. Список литературы располагается в конце текста, входит в общий объем статьи, формируется по алфавиту (сначала литература на русском языке, затем на иностранном), и оформляется в соответствии с ГОСТ Р 7.0.100-2018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2. Авторов-однофамильцев приводят в алфавите их инициалов, а труды одного автора – в алфавите названий работ</w:t>
            </w:r>
          </w:p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3. Список литературы для оригинальной статьи – не менее 5 и не более 15 источников</w:t>
            </w:r>
          </w:p>
        </w:tc>
      </w:tr>
      <w:tr w:rsidR="00444157" w:rsidRPr="00444157" w:rsidTr="0021058F">
        <w:tc>
          <w:tcPr>
            <w:tcW w:w="2376" w:type="dxa"/>
            <w:shd w:val="clear" w:color="auto" w:fill="auto"/>
          </w:tcPr>
          <w:p w:rsidR="00444157" w:rsidRPr="00444157" w:rsidRDefault="00444157" w:rsidP="0021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Библиографические ссылки</w:t>
            </w:r>
          </w:p>
        </w:tc>
        <w:tc>
          <w:tcPr>
            <w:tcW w:w="7258" w:type="dxa"/>
            <w:shd w:val="clear" w:color="auto" w:fill="auto"/>
          </w:tcPr>
          <w:p w:rsidR="00444157" w:rsidRPr="00444157" w:rsidRDefault="00444157" w:rsidP="0021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57">
              <w:rPr>
                <w:rFonts w:ascii="Times New Roman" w:hAnsi="Times New Roman" w:cs="Times New Roman"/>
                <w:sz w:val="28"/>
                <w:szCs w:val="28"/>
              </w:rPr>
              <w:t>Библиографические ссылки в тексте статьи следует давать в квадратных скобках в соответствии с нумерацией в списке литературы</w:t>
            </w:r>
          </w:p>
        </w:tc>
      </w:tr>
    </w:tbl>
    <w:p w:rsidR="00444157" w:rsidRPr="00444157" w:rsidRDefault="00444157" w:rsidP="00444157">
      <w:pPr>
        <w:pStyle w:val="2"/>
        <w:rPr>
          <w:bCs/>
          <w:sz w:val="28"/>
          <w:szCs w:val="28"/>
        </w:rPr>
      </w:pPr>
    </w:p>
    <w:p w:rsidR="00444157" w:rsidRPr="00444157" w:rsidRDefault="00444157" w:rsidP="00444157">
      <w:pPr>
        <w:pStyle w:val="2"/>
        <w:jc w:val="center"/>
        <w:rPr>
          <w:bCs/>
          <w:sz w:val="28"/>
          <w:szCs w:val="28"/>
        </w:rPr>
      </w:pPr>
      <w:r w:rsidRPr="00444157">
        <w:rPr>
          <w:bCs/>
          <w:sz w:val="28"/>
          <w:szCs w:val="28"/>
        </w:rPr>
        <w:t>2. Требования к содержанию статьи</w:t>
      </w:r>
    </w:p>
    <w:p w:rsidR="00444157" w:rsidRPr="00444157" w:rsidRDefault="00444157" w:rsidP="00444157">
      <w:pPr>
        <w:pStyle w:val="2"/>
        <w:tabs>
          <w:tab w:val="left" w:pos="1276"/>
        </w:tabs>
        <w:ind w:firstLine="709"/>
        <w:jc w:val="center"/>
        <w:rPr>
          <w:bCs/>
          <w:sz w:val="28"/>
          <w:szCs w:val="28"/>
        </w:rPr>
      </w:pP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Статья должна соответствовать современным достижениям науки и практики в рассматриваемой области знаний. Рукопись статьи и материалы для </w:t>
      </w:r>
      <w:r w:rsidRPr="00444157">
        <w:rPr>
          <w:rFonts w:ascii="Times New Roman" w:hAnsi="Times New Roman" w:cs="Times New Roman"/>
          <w:sz w:val="28"/>
          <w:szCs w:val="28"/>
        </w:rPr>
        <w:lastRenderedPageBreak/>
        <w:t>публикации в журнале должны быть оригинальными не менее, чем на 70% от общего объёма текста. Содержание статьи должно соответствовать ее названию.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Публикуемая статья должна соответствовать следующим требованиям: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актуальности проблематики;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новизны материала;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грамотности и терминологической корректности;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использования современных методов исследования;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корректности математико-статистической обработки результатов;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логичности выводов, вытекающих из материалов работы;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последовательности изложения материала;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наглядности и грамотности отображения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материалов (значений, параметров, величин и т.п. (в том числе достоверности различий), их визуализации и отображения в таблицах, рисунках, графиках, схемах и т.д.);</w:t>
      </w:r>
    </w:p>
    <w:p w:rsidR="00444157" w:rsidRPr="00444157" w:rsidRDefault="00444157" w:rsidP="0044415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корректности научного цитирования и грамотности оформления библиографических ссылок и списка литературы.</w:t>
      </w:r>
    </w:p>
    <w:p w:rsidR="00444157" w:rsidRPr="00444157" w:rsidRDefault="00444157" w:rsidP="00444157">
      <w:pPr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jc w:val="right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Пример оформления статьи</w:t>
      </w:r>
    </w:p>
    <w:p w:rsidR="00444157" w:rsidRPr="00444157" w:rsidRDefault="00444157" w:rsidP="00444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ТЕХНОЛОГИЯ ПРИМЕНЕНИЯ РЕГИОНАЛЬНЫХ</w:t>
      </w: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ИНФОРМАЦИОННЫХ СИСТЕМ И РЕСУРСОВ</w:t>
      </w: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В РАМКАХ МЕХАНИЗМОВ УПРАВЛЕНИЯ КАЧЕСТВОМ</w:t>
      </w:r>
    </w:p>
    <w:p w:rsidR="00444157" w:rsidRPr="00444157" w:rsidRDefault="00444157" w:rsidP="004441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ОБРАЗОВАНИЯ НА ИНСТИТУЦИОНАЛЬНОМ УРОВНЕ</w:t>
      </w:r>
      <w:r w:rsidRPr="00444157">
        <w:rPr>
          <w:rFonts w:ascii="Times New Roman" w:hAnsi="Times New Roman" w:cs="Times New Roman"/>
          <w:b/>
          <w:sz w:val="28"/>
          <w:szCs w:val="28"/>
        </w:rPr>
        <w:cr/>
      </w:r>
    </w:p>
    <w:p w:rsidR="00444157" w:rsidRPr="00444157" w:rsidRDefault="00444157" w:rsidP="00444157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157">
        <w:rPr>
          <w:rFonts w:ascii="Times New Roman" w:hAnsi="Times New Roman" w:cs="Times New Roman"/>
          <w:i/>
          <w:sz w:val="28"/>
          <w:szCs w:val="28"/>
        </w:rPr>
        <w:t xml:space="preserve">Т.А. Орехова, Челябинская обл., г. Челябинск </w:t>
      </w:r>
      <w:r w:rsidRPr="00444157">
        <w:rPr>
          <w:rFonts w:ascii="Times New Roman" w:hAnsi="Times New Roman" w:cs="Times New Roman"/>
          <w:i/>
          <w:sz w:val="28"/>
          <w:szCs w:val="28"/>
        </w:rPr>
        <w:cr/>
      </w: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В Челябинской области единство системы оценки качества образования обеспечивается интегративным развитием механизмов управления качеством образования. В данном случае тактическим механизмом работы является применение «сквозных» концепций, процедур, технологических процессов, модельных управленческих 110 решений. Разработанная в 2018 году Концепция информационной политики в системе образования Челябинской области (далее – Концепция), является одной из «сквозных» концепций, которая направлена на обеспечение эффективного функционирования и развития целостной информационно-коммуникационной инфраструктуры системы образования Челябинской области, обеспечивающей конструктивное взаимодействие ее пользователей (органов управления, образовательных организаций, представителей профессионального педагогического сообщества и общественности) при принятии компетентных управленческих решений, направленных на обеспечение качества образования в регионе [1].</w:t>
      </w: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…</w:t>
      </w: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Концепция информационной политики в системе образования Челябинской области (приказ Министерства образования и науки Челябинской </w:t>
      </w:r>
      <w:r w:rsidRPr="00444157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18.12.2018 года № 03/3669). – </w:t>
      </w:r>
      <w:proofErr w:type="gramStart"/>
      <w:r w:rsidRPr="0044415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444157">
        <w:rPr>
          <w:rFonts w:ascii="Times New Roman" w:hAnsi="Times New Roman" w:cs="Times New Roman"/>
          <w:sz w:val="28"/>
          <w:szCs w:val="28"/>
        </w:rPr>
        <w:t xml:space="preserve"> РЦОКИО,2018. -73 с. - ISBN 978-5-906- 934-32-1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Концепция (обновленная) региональной системы оценки качества образования </w:t>
      </w:r>
      <w:proofErr w:type="gramStart"/>
      <w:r w:rsidRPr="00444157">
        <w:rPr>
          <w:rFonts w:ascii="Times New Roman" w:hAnsi="Times New Roman" w:cs="Times New Roman"/>
          <w:sz w:val="28"/>
          <w:szCs w:val="28"/>
        </w:rPr>
        <w:t>( Челябинская</w:t>
      </w:r>
      <w:proofErr w:type="gramEnd"/>
      <w:r w:rsidRPr="00444157">
        <w:rPr>
          <w:rFonts w:ascii="Times New Roman" w:hAnsi="Times New Roman" w:cs="Times New Roman"/>
          <w:sz w:val="28"/>
          <w:szCs w:val="28"/>
        </w:rPr>
        <w:t xml:space="preserve"> область). - 2-изд.,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444157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444157">
        <w:rPr>
          <w:rFonts w:ascii="Times New Roman" w:hAnsi="Times New Roman" w:cs="Times New Roman"/>
          <w:sz w:val="28"/>
          <w:szCs w:val="28"/>
        </w:rPr>
        <w:t xml:space="preserve"> РЦОКИО, 2020. - 129 с. - ISBN 978-5-906934-42-0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/ Федеральный институт оценки качества образования. – URL: https://fioco.ru/munmeh (дата обращения 26.11.2021).</w:t>
      </w:r>
    </w:p>
    <w:p w:rsidR="00444157" w:rsidRPr="00444157" w:rsidRDefault="00444157" w:rsidP="00444157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/ Федеральный институт оценки качества образования. – URL: https://fioco.ru/munmeh (дата обращения 26.11.2021).</w:t>
      </w:r>
    </w:p>
    <w:p w:rsidR="00444157" w:rsidRPr="00444157" w:rsidRDefault="00444157" w:rsidP="0044415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4157" w:rsidRPr="00444157" w:rsidRDefault="00444157" w:rsidP="0044415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444157" w:rsidRPr="00444157" w:rsidRDefault="00444157" w:rsidP="0044415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ОРЕХОВА ТАМАРА АНАТОЛЬЕВНА,</w:t>
      </w:r>
      <w:r w:rsidRPr="00444157">
        <w:rPr>
          <w:rFonts w:ascii="Times New Roman" w:hAnsi="Times New Roman" w:cs="Times New Roman"/>
          <w:sz w:val="28"/>
          <w:szCs w:val="28"/>
        </w:rPr>
        <w:t xml:space="preserve"> начальник отдела ведомственных информационных систем и цифровой трансформации ГБУ ДПО «Региональный центр оценки качества и информатизации образования», Челябинская обл., г. Челябинск</w:t>
      </w: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157" w:rsidRDefault="00444157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4157" w:rsidRDefault="00444157" w:rsidP="0044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1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видеозаписи доклада</w:t>
      </w:r>
    </w:p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 xml:space="preserve">1. Общие требования 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1.1. Видеозапись производится с микрофоном. Звук записывается в реальном времени вместе с видео. Звук должен быть равномерной громкости, без шумов. Отдельная запись звука с последующим наложением не допускается.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1.2. Фон на заднем плане выступающего желательно подобрать однотонный и неподвижный.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1.3. Следует соблюдать цветовой баланс изображения, стремиться к созданию целостного образа, исключить «лишние детали».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1.4. Расположение оператора должно быть статичным. Желательно пользоваться штативом.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2. Технические требования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2.1. Формат видео –MPEG-4.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2.2. Разрешение видео – не менее 1280x720.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2.3. Соотношение сторон экрана – 16:9.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2.4. Длительность видео – 7-10 мин.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3. Требования к содержанию видеозаписи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3.1. Логическая последовательность изложения материала.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3.2. Соответствие содержания выступления заявленной теме и предлагаемому видеоряду (презентации, видеоролику и др.).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3.3. Соблюдение речевых норм и правил.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b/>
          <w:sz w:val="28"/>
          <w:szCs w:val="28"/>
        </w:rPr>
        <w:t>4. Представление видеозаписи</w:t>
      </w:r>
    </w:p>
    <w:p w:rsidR="00444157" w:rsidRPr="00444157" w:rsidRDefault="00444157" w:rsidP="00444157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4.1. Ссылка на видеозапись, размещенную в открытом доступе на любом облачном сервисе, отправляется по e-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441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conf@rcokio.ru</w:t>
        </w:r>
      </w:hyperlink>
      <w:r w:rsidRPr="0044415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444157">
        <w:rPr>
          <w:rFonts w:ascii="Times New Roman" w:hAnsi="Times New Roman" w:cs="Times New Roman"/>
          <w:sz w:val="28"/>
          <w:szCs w:val="28"/>
        </w:rPr>
        <w:t>е позднее 21 ноября 2022 года.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 </w:t>
      </w:r>
      <w:r w:rsidRPr="00444157">
        <w:rPr>
          <w:rFonts w:ascii="Times New Roman" w:hAnsi="Times New Roman" w:cs="Times New Roman"/>
          <w:sz w:val="28"/>
          <w:szCs w:val="28"/>
        </w:rPr>
        <w:t>В сопроводительном письме указывается Ф.И.О. выступающего полностью, место работы, должность, ученая степень и звание.</w:t>
      </w:r>
    </w:p>
    <w:p w:rsidR="00444157" w:rsidRPr="00444157" w:rsidRDefault="00444157" w:rsidP="0044415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157" w:rsidRPr="00444157" w:rsidRDefault="00444157" w:rsidP="004441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157">
        <w:rPr>
          <w:rFonts w:ascii="Times New Roman" w:eastAsia="Calibri" w:hAnsi="Times New Roman" w:cs="Times New Roman"/>
          <w:b/>
          <w:sz w:val="28"/>
          <w:szCs w:val="28"/>
        </w:rPr>
        <w:t>Требования к докладу в режиме онлайн</w:t>
      </w:r>
    </w:p>
    <w:p w:rsidR="00444157" w:rsidRPr="00444157" w:rsidRDefault="00444157" w:rsidP="0044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Доклад в режиме онлайн не более 10 минут.</w:t>
      </w:r>
    </w:p>
    <w:p w:rsidR="00444157" w:rsidRPr="00444157" w:rsidRDefault="00444157" w:rsidP="0044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Для доклада в режиме онлайн важно выполнение следующих требований: 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соединение с роутером / провайдером по проводу – не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соединение (обязательно);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симметричный канал не менее 10 мегабит/секунду (обязательно);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с качеством изображения не менее 720р со встроенным микрофоном (обязательно);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 xml:space="preserve">процессор не менее </w:t>
      </w:r>
      <w:proofErr w:type="spellStart"/>
      <w:r w:rsidRPr="00444157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44157">
        <w:rPr>
          <w:rFonts w:ascii="Times New Roman" w:hAnsi="Times New Roman" w:cs="Times New Roman"/>
          <w:sz w:val="28"/>
          <w:szCs w:val="28"/>
        </w:rPr>
        <w:t xml:space="preserve"> i3 либо аналогичный по быстродействию (желательно);</w:t>
      </w:r>
    </w:p>
    <w:p w:rsidR="00444157" w:rsidRPr="00444157" w:rsidRDefault="00444157" w:rsidP="0044415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7">
        <w:rPr>
          <w:rFonts w:ascii="Times New Roman" w:hAnsi="Times New Roman" w:cs="Times New Roman"/>
          <w:sz w:val="28"/>
          <w:szCs w:val="28"/>
        </w:rPr>
        <w:t>оперативная память – не менее 4 гигабайт (желательно).</w:t>
      </w:r>
    </w:p>
    <w:p w:rsidR="00444157" w:rsidRDefault="00444157" w:rsidP="006241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44157" w:rsidSect="0060410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220"/>
    <w:multiLevelType w:val="hybridMultilevel"/>
    <w:tmpl w:val="3FE81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49543F"/>
    <w:multiLevelType w:val="hybridMultilevel"/>
    <w:tmpl w:val="8F9CEC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553DD"/>
    <w:multiLevelType w:val="hybridMultilevel"/>
    <w:tmpl w:val="28E2C008"/>
    <w:lvl w:ilvl="0" w:tplc="3612C5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75218C"/>
    <w:multiLevelType w:val="hybridMultilevel"/>
    <w:tmpl w:val="1B5E4280"/>
    <w:lvl w:ilvl="0" w:tplc="B53E83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64A2"/>
    <w:multiLevelType w:val="hybridMultilevel"/>
    <w:tmpl w:val="8C68DC9C"/>
    <w:lvl w:ilvl="0" w:tplc="3474C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3"/>
    <w:rsid w:val="00041698"/>
    <w:rsid w:val="000D6EAC"/>
    <w:rsid w:val="001B26E0"/>
    <w:rsid w:val="00354470"/>
    <w:rsid w:val="004053A5"/>
    <w:rsid w:val="00444157"/>
    <w:rsid w:val="00551E66"/>
    <w:rsid w:val="005E578B"/>
    <w:rsid w:val="006241B1"/>
    <w:rsid w:val="008300C7"/>
    <w:rsid w:val="008F3077"/>
    <w:rsid w:val="00B67EF3"/>
    <w:rsid w:val="00B84355"/>
    <w:rsid w:val="00D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0F9F-594F-48E7-9D53-9DB9864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7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307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1698"/>
    <w:rPr>
      <w:color w:val="954F72" w:themeColor="followedHyperlink"/>
      <w:u w:val="single"/>
    </w:rPr>
  </w:style>
  <w:style w:type="paragraph" w:customStyle="1" w:styleId="2">
    <w:name w:val="Обычный2"/>
    <w:rsid w:val="0062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rcok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Школьникова Марина Юрьевна</dc:creator>
  <cp:keywords/>
  <dc:description/>
  <cp:lastModifiedBy>Золина Светлана Гирфановна</cp:lastModifiedBy>
  <cp:revision>2</cp:revision>
  <dcterms:created xsi:type="dcterms:W3CDTF">2022-10-11T11:45:00Z</dcterms:created>
  <dcterms:modified xsi:type="dcterms:W3CDTF">2022-10-11T11:45:00Z</dcterms:modified>
</cp:coreProperties>
</file>